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DA8" w:rsidRDefault="00231615" w:rsidP="005F2D82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2B4" w:rsidRDefault="00C752B4" w:rsidP="005F2D82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СОВЕТ ДЕПУТАТОВ</w:t>
      </w:r>
    </w:p>
    <w:p w:rsidR="00C752B4" w:rsidRPr="00E420D9" w:rsidRDefault="00C752B4" w:rsidP="005F2D82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40"/>
          <w:szCs w:val="40"/>
        </w:rPr>
        <w:t>Катав-Ивановского городского поселения</w:t>
      </w:r>
    </w:p>
    <w:p w:rsidR="00C752B4" w:rsidRPr="00770997" w:rsidRDefault="00931D53" w:rsidP="005F2D82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</w:t>
      </w:r>
      <w:r w:rsidR="00C752B4">
        <w:rPr>
          <w:b/>
          <w:bCs/>
          <w:sz w:val="40"/>
          <w:szCs w:val="40"/>
        </w:rPr>
        <w:t>РЕШЕНИЕ</w:t>
      </w:r>
      <w:r w:rsidR="007B06DB">
        <w:rPr>
          <w:b/>
          <w:bCs/>
          <w:sz w:val="40"/>
          <w:szCs w:val="40"/>
        </w:rPr>
        <w:t xml:space="preserve">                </w:t>
      </w:r>
    </w:p>
    <w:p w:rsidR="00C752B4" w:rsidRDefault="004F58C3" w:rsidP="005F2D82">
      <w:pPr>
        <w:pStyle w:val="a3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93980</wp:posOffset>
                </wp:positionV>
                <wp:extent cx="6324600" cy="0"/>
                <wp:effectExtent l="19050" t="26670" r="19050" b="2095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999B7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pt,7.4pt" to="495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C752B4" w:rsidRPr="005F2D82" w:rsidRDefault="007B06DB" w:rsidP="00C752B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23</w:t>
      </w:r>
      <w:r w:rsidR="00C752B4" w:rsidRPr="005F2D82">
        <w:rPr>
          <w:sz w:val="28"/>
          <w:szCs w:val="28"/>
        </w:rPr>
        <w:t xml:space="preserve"> </w:t>
      </w:r>
      <w:r w:rsidR="00162038">
        <w:rPr>
          <w:sz w:val="28"/>
          <w:szCs w:val="28"/>
        </w:rPr>
        <w:t xml:space="preserve"> </w:t>
      </w:r>
      <w:r w:rsidR="00A620A6">
        <w:rPr>
          <w:sz w:val="28"/>
          <w:szCs w:val="28"/>
        </w:rPr>
        <w:t>июня</w:t>
      </w:r>
      <w:proofErr w:type="gramEnd"/>
      <w:r w:rsidR="001620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2020</w:t>
      </w:r>
      <w:r w:rsidR="00C752B4" w:rsidRPr="005F2D82">
        <w:rPr>
          <w:sz w:val="28"/>
          <w:szCs w:val="28"/>
        </w:rPr>
        <w:t xml:space="preserve"> года                          </w:t>
      </w:r>
      <w:r w:rsidR="00775B20" w:rsidRPr="005F2D82">
        <w:rPr>
          <w:sz w:val="28"/>
          <w:szCs w:val="28"/>
        </w:rPr>
        <w:t xml:space="preserve">               </w:t>
      </w:r>
      <w:r w:rsidR="00BC60CB">
        <w:rPr>
          <w:sz w:val="28"/>
          <w:szCs w:val="28"/>
        </w:rPr>
        <w:t xml:space="preserve">               </w:t>
      </w:r>
      <w:r w:rsidR="00C82B91">
        <w:rPr>
          <w:sz w:val="28"/>
          <w:szCs w:val="28"/>
        </w:rPr>
        <w:t xml:space="preserve">              </w:t>
      </w:r>
      <w:r w:rsidR="00BC60CB">
        <w:rPr>
          <w:sz w:val="28"/>
          <w:szCs w:val="28"/>
        </w:rPr>
        <w:t xml:space="preserve"> </w:t>
      </w:r>
      <w:r w:rsidR="00931D53">
        <w:rPr>
          <w:sz w:val="28"/>
          <w:szCs w:val="28"/>
        </w:rPr>
        <w:t xml:space="preserve">                     </w:t>
      </w:r>
      <w:r w:rsidR="00BC60CB">
        <w:rPr>
          <w:sz w:val="28"/>
          <w:szCs w:val="28"/>
        </w:rPr>
        <w:t xml:space="preserve"> </w:t>
      </w:r>
      <w:r w:rsidR="00775B20" w:rsidRPr="005F2D82">
        <w:rPr>
          <w:sz w:val="28"/>
          <w:szCs w:val="28"/>
        </w:rPr>
        <w:t xml:space="preserve">№ </w:t>
      </w:r>
      <w:r w:rsidR="00E063DB"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931D53">
        <w:rPr>
          <w:sz w:val="28"/>
          <w:szCs w:val="28"/>
        </w:rPr>
        <w:t>36</w:t>
      </w:r>
    </w:p>
    <w:p w:rsidR="00C752B4" w:rsidRPr="005F2D82" w:rsidRDefault="00C752B4" w:rsidP="00003A02">
      <w:pPr>
        <w:pStyle w:val="Style4"/>
        <w:widowControl/>
        <w:spacing w:before="38" w:line="276" w:lineRule="auto"/>
        <w:ind w:right="4493" w:firstLine="708"/>
        <w:jc w:val="both"/>
        <w:rPr>
          <w:rStyle w:val="FontStyle13"/>
          <w:sz w:val="28"/>
          <w:szCs w:val="28"/>
        </w:rPr>
      </w:pPr>
    </w:p>
    <w:p w:rsidR="00492C1E" w:rsidRDefault="00965235" w:rsidP="00635F54">
      <w:pPr>
        <w:pStyle w:val="Style4"/>
        <w:widowControl/>
        <w:spacing w:line="240" w:lineRule="auto"/>
        <w:ind w:right="4493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 звания «Почётный гражданин</w:t>
      </w:r>
      <w:r w:rsidR="00492C1E" w:rsidRPr="005F2D82">
        <w:rPr>
          <w:rStyle w:val="FontStyle13"/>
          <w:sz w:val="28"/>
          <w:szCs w:val="28"/>
        </w:rPr>
        <w:t xml:space="preserve"> Катав-Ивановского городского поселения</w:t>
      </w:r>
      <w:r>
        <w:rPr>
          <w:rStyle w:val="FontStyle13"/>
          <w:sz w:val="28"/>
          <w:szCs w:val="28"/>
        </w:rPr>
        <w:t>»</w:t>
      </w:r>
      <w:r w:rsidR="00BC60CB">
        <w:rPr>
          <w:rStyle w:val="FontStyle13"/>
          <w:sz w:val="28"/>
          <w:szCs w:val="28"/>
        </w:rPr>
        <w:t>.</w:t>
      </w:r>
      <w:r w:rsidR="00492C1E" w:rsidRPr="005F2D82">
        <w:rPr>
          <w:rStyle w:val="FontStyle13"/>
          <w:sz w:val="28"/>
          <w:szCs w:val="28"/>
        </w:rPr>
        <w:t xml:space="preserve"> </w:t>
      </w:r>
    </w:p>
    <w:p w:rsidR="00C821EE" w:rsidRDefault="00C821EE" w:rsidP="00635F54">
      <w:pPr>
        <w:pStyle w:val="Style4"/>
        <w:widowControl/>
        <w:spacing w:line="240" w:lineRule="auto"/>
        <w:ind w:right="4493"/>
        <w:jc w:val="both"/>
        <w:rPr>
          <w:rStyle w:val="FontStyle13"/>
        </w:rPr>
      </w:pPr>
    </w:p>
    <w:p w:rsidR="00003A02" w:rsidRDefault="00965235" w:rsidP="00635F54">
      <w:pPr>
        <w:pStyle w:val="Style4"/>
        <w:widowControl/>
        <w:spacing w:line="240" w:lineRule="auto"/>
        <w:ind w:firstLine="708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Рассмотрев представленные доку</w:t>
      </w:r>
      <w:r w:rsidR="005D5962">
        <w:rPr>
          <w:rStyle w:val="FontStyle13"/>
          <w:sz w:val="28"/>
          <w:szCs w:val="28"/>
        </w:rPr>
        <w:t>менты на присвоение звания «Почё</w:t>
      </w:r>
      <w:r>
        <w:rPr>
          <w:rStyle w:val="FontStyle13"/>
          <w:sz w:val="28"/>
          <w:szCs w:val="28"/>
        </w:rPr>
        <w:t xml:space="preserve">тный гражданин Катав-Ивановского городского поселения» </w:t>
      </w:r>
      <w:r w:rsidR="003C4A68">
        <w:rPr>
          <w:rStyle w:val="FontStyle13"/>
          <w:sz w:val="28"/>
          <w:szCs w:val="28"/>
        </w:rPr>
        <w:t>и в соответствии с Положением «О</w:t>
      </w:r>
      <w:r w:rsidR="005D5962">
        <w:rPr>
          <w:rStyle w:val="FontStyle13"/>
          <w:sz w:val="28"/>
          <w:szCs w:val="28"/>
        </w:rPr>
        <w:t xml:space="preserve"> п</w:t>
      </w:r>
      <w:r>
        <w:rPr>
          <w:rStyle w:val="FontStyle13"/>
          <w:sz w:val="28"/>
          <w:szCs w:val="28"/>
        </w:rPr>
        <w:t>рисвоении звания «Почётный гражданин Катав-Ивановского</w:t>
      </w:r>
      <w:r w:rsidR="005D5962">
        <w:rPr>
          <w:rStyle w:val="FontStyle13"/>
          <w:sz w:val="28"/>
          <w:szCs w:val="28"/>
        </w:rPr>
        <w:t xml:space="preserve"> городского поселения», утверждё</w:t>
      </w:r>
      <w:r>
        <w:rPr>
          <w:rStyle w:val="FontStyle13"/>
          <w:sz w:val="28"/>
          <w:szCs w:val="28"/>
        </w:rPr>
        <w:t xml:space="preserve">нным Постановлением Совета </w:t>
      </w:r>
      <w:proofErr w:type="gramStart"/>
      <w:r>
        <w:rPr>
          <w:rStyle w:val="FontStyle13"/>
          <w:sz w:val="28"/>
          <w:szCs w:val="28"/>
        </w:rPr>
        <w:t>депутатов  Катав</w:t>
      </w:r>
      <w:proofErr w:type="gramEnd"/>
      <w:r>
        <w:rPr>
          <w:rStyle w:val="FontStyle13"/>
          <w:sz w:val="28"/>
          <w:szCs w:val="28"/>
        </w:rPr>
        <w:t xml:space="preserve">-Ивановского городского поселения от 23.08.2006 года № 56 (с изменениями от 26.05.2010 г. № 27), Совет депутатов </w:t>
      </w:r>
      <w:r w:rsidR="00225E04">
        <w:rPr>
          <w:rStyle w:val="FontStyle13"/>
          <w:sz w:val="28"/>
          <w:szCs w:val="28"/>
        </w:rPr>
        <w:t xml:space="preserve">третьего созыва </w:t>
      </w:r>
      <w:r>
        <w:rPr>
          <w:rStyle w:val="FontStyle13"/>
          <w:sz w:val="28"/>
          <w:szCs w:val="28"/>
        </w:rPr>
        <w:t>Катав-Ивановского городского поселения</w:t>
      </w:r>
    </w:p>
    <w:p w:rsidR="00003A02" w:rsidRDefault="00003A02" w:rsidP="00635F54">
      <w:pPr>
        <w:pStyle w:val="Style4"/>
        <w:widowControl/>
        <w:spacing w:line="240" w:lineRule="auto"/>
        <w:ind w:firstLine="708"/>
        <w:jc w:val="both"/>
        <w:rPr>
          <w:rStyle w:val="FontStyle13"/>
          <w:sz w:val="28"/>
          <w:szCs w:val="28"/>
        </w:rPr>
      </w:pPr>
    </w:p>
    <w:p w:rsidR="00931D53" w:rsidRDefault="00492C1E" w:rsidP="00231615">
      <w:pPr>
        <w:pStyle w:val="Style4"/>
        <w:widowControl/>
        <w:spacing w:line="240" w:lineRule="auto"/>
        <w:ind w:right="4493" w:firstLine="708"/>
        <w:jc w:val="both"/>
        <w:rPr>
          <w:rStyle w:val="FontStyle13"/>
          <w:sz w:val="28"/>
          <w:szCs w:val="28"/>
        </w:rPr>
      </w:pPr>
      <w:r w:rsidRPr="005F2D82">
        <w:rPr>
          <w:rStyle w:val="FontStyle13"/>
          <w:sz w:val="28"/>
          <w:szCs w:val="28"/>
        </w:rPr>
        <w:t>РЕШАЕТ:</w:t>
      </w:r>
    </w:p>
    <w:p w:rsidR="00492C1E" w:rsidRPr="005F2D82" w:rsidRDefault="00492C1E" w:rsidP="00231615">
      <w:pPr>
        <w:pStyle w:val="Style4"/>
        <w:widowControl/>
        <w:spacing w:line="240" w:lineRule="auto"/>
        <w:ind w:right="4493" w:firstLine="708"/>
        <w:jc w:val="both"/>
        <w:rPr>
          <w:rStyle w:val="FontStyle13"/>
          <w:sz w:val="28"/>
          <w:szCs w:val="28"/>
        </w:rPr>
      </w:pPr>
      <w:r w:rsidRPr="005F2D82">
        <w:rPr>
          <w:rStyle w:val="FontStyle13"/>
          <w:sz w:val="28"/>
          <w:szCs w:val="28"/>
        </w:rPr>
        <w:t xml:space="preserve"> </w:t>
      </w:r>
    </w:p>
    <w:p w:rsidR="00EA51F3" w:rsidRDefault="00965235" w:rsidP="005F3736">
      <w:pPr>
        <w:pStyle w:val="Style4"/>
        <w:widowControl/>
        <w:numPr>
          <w:ilvl w:val="0"/>
          <w:numId w:val="1"/>
        </w:numPr>
        <w:spacing w:line="240" w:lineRule="auto"/>
        <w:ind w:right="-1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Присвоить звание «Почётный гражданин Катав-Ивановского городского поселения»:</w:t>
      </w:r>
    </w:p>
    <w:p w:rsidR="007B06DB" w:rsidRDefault="007B06DB" w:rsidP="007B06DB">
      <w:pPr>
        <w:pStyle w:val="Style4"/>
        <w:widowControl/>
        <w:spacing w:line="240" w:lineRule="auto"/>
        <w:ind w:left="1068" w:right="-1"/>
        <w:jc w:val="both"/>
        <w:rPr>
          <w:rStyle w:val="FontStyle13"/>
          <w:sz w:val="28"/>
          <w:szCs w:val="28"/>
        </w:rPr>
      </w:pPr>
    </w:p>
    <w:p w:rsidR="005F3736" w:rsidRPr="00931D53" w:rsidRDefault="005F3736" w:rsidP="00FF5517">
      <w:pPr>
        <w:pStyle w:val="Style4"/>
        <w:widowControl/>
        <w:spacing w:line="240" w:lineRule="auto"/>
        <w:ind w:right="-1" w:firstLine="708"/>
        <w:jc w:val="both"/>
        <w:rPr>
          <w:rStyle w:val="FontStyle13"/>
          <w:sz w:val="28"/>
          <w:szCs w:val="28"/>
        </w:rPr>
      </w:pPr>
      <w:r w:rsidRPr="00931D53">
        <w:rPr>
          <w:rStyle w:val="FontStyle13"/>
          <w:b/>
          <w:sz w:val="28"/>
          <w:szCs w:val="28"/>
        </w:rPr>
        <w:t xml:space="preserve">- </w:t>
      </w:r>
      <w:proofErr w:type="spellStart"/>
      <w:r w:rsidR="007B06DB" w:rsidRPr="00931D53">
        <w:rPr>
          <w:rStyle w:val="FontStyle13"/>
          <w:sz w:val="28"/>
          <w:szCs w:val="28"/>
        </w:rPr>
        <w:t>Брюзгиной</w:t>
      </w:r>
      <w:proofErr w:type="spellEnd"/>
      <w:r w:rsidR="007B06DB" w:rsidRPr="00931D53">
        <w:rPr>
          <w:rStyle w:val="FontStyle13"/>
          <w:sz w:val="28"/>
          <w:szCs w:val="28"/>
        </w:rPr>
        <w:t xml:space="preserve"> Тамаре Александровне, председателю первичной ветеранской </w:t>
      </w:r>
      <w:proofErr w:type="gramStart"/>
      <w:r w:rsidR="007B06DB" w:rsidRPr="00931D53">
        <w:rPr>
          <w:rStyle w:val="FontStyle13"/>
          <w:sz w:val="28"/>
          <w:szCs w:val="28"/>
        </w:rPr>
        <w:t xml:space="preserve">организации </w:t>
      </w:r>
      <w:r w:rsidR="00931D53" w:rsidRPr="00931D53">
        <w:rPr>
          <w:rStyle w:val="FontStyle13"/>
          <w:sz w:val="28"/>
          <w:szCs w:val="28"/>
        </w:rPr>
        <w:t xml:space="preserve"> Акционерного</w:t>
      </w:r>
      <w:proofErr w:type="gramEnd"/>
      <w:r w:rsidR="00931D53" w:rsidRPr="00931D53">
        <w:rPr>
          <w:rStyle w:val="FontStyle13"/>
          <w:sz w:val="28"/>
          <w:szCs w:val="28"/>
        </w:rPr>
        <w:t xml:space="preserve"> общества  </w:t>
      </w:r>
      <w:r w:rsidR="007B06DB" w:rsidRPr="00931D53">
        <w:rPr>
          <w:rStyle w:val="FontStyle13"/>
          <w:sz w:val="28"/>
          <w:szCs w:val="28"/>
        </w:rPr>
        <w:t>«</w:t>
      </w:r>
      <w:r w:rsidR="00931D53" w:rsidRPr="00931D53">
        <w:rPr>
          <w:rStyle w:val="FontStyle13"/>
          <w:sz w:val="28"/>
          <w:szCs w:val="28"/>
        </w:rPr>
        <w:t>Катав-Ивановский п</w:t>
      </w:r>
      <w:r w:rsidR="007B06DB" w:rsidRPr="00931D53">
        <w:rPr>
          <w:rStyle w:val="FontStyle13"/>
          <w:sz w:val="28"/>
          <w:szCs w:val="28"/>
        </w:rPr>
        <w:t>риборостроительн</w:t>
      </w:r>
      <w:r w:rsidR="00931D53" w:rsidRPr="00931D53">
        <w:rPr>
          <w:rStyle w:val="FontStyle13"/>
          <w:sz w:val="28"/>
          <w:szCs w:val="28"/>
        </w:rPr>
        <w:t>ый</w:t>
      </w:r>
      <w:r w:rsidR="007B06DB" w:rsidRPr="00931D53">
        <w:rPr>
          <w:rStyle w:val="FontStyle13"/>
          <w:sz w:val="28"/>
          <w:szCs w:val="28"/>
        </w:rPr>
        <w:t xml:space="preserve"> завод»</w:t>
      </w:r>
      <w:r w:rsidR="00931D53">
        <w:rPr>
          <w:rStyle w:val="FontStyle13"/>
          <w:sz w:val="28"/>
          <w:szCs w:val="28"/>
        </w:rPr>
        <w:t>.</w:t>
      </w:r>
      <w:bookmarkStart w:id="0" w:name="_GoBack"/>
      <w:bookmarkEnd w:id="0"/>
    </w:p>
    <w:p w:rsidR="007B06DB" w:rsidRPr="007B06DB" w:rsidRDefault="007B06DB" w:rsidP="00FF5517">
      <w:pPr>
        <w:pStyle w:val="Style4"/>
        <w:widowControl/>
        <w:spacing w:line="240" w:lineRule="auto"/>
        <w:ind w:right="-1" w:firstLine="708"/>
        <w:jc w:val="both"/>
        <w:rPr>
          <w:rStyle w:val="FontStyle13"/>
          <w:b/>
          <w:sz w:val="28"/>
          <w:szCs w:val="28"/>
          <w:u w:val="single"/>
        </w:rPr>
      </w:pPr>
    </w:p>
    <w:p w:rsidR="00E33AD3" w:rsidRPr="005F2D82" w:rsidRDefault="00EA51F3" w:rsidP="00965235">
      <w:pPr>
        <w:pStyle w:val="Style4"/>
        <w:widowControl/>
        <w:spacing w:line="240" w:lineRule="auto"/>
        <w:ind w:right="-1" w:firstLine="708"/>
        <w:jc w:val="both"/>
        <w:rPr>
          <w:rStyle w:val="FontStyle13"/>
          <w:sz w:val="28"/>
          <w:szCs w:val="28"/>
        </w:rPr>
      </w:pPr>
      <w:r w:rsidRPr="005F2D82">
        <w:rPr>
          <w:rStyle w:val="FontStyle13"/>
          <w:sz w:val="28"/>
          <w:szCs w:val="28"/>
        </w:rPr>
        <w:t xml:space="preserve">2. </w:t>
      </w:r>
      <w:r w:rsidR="00965235">
        <w:rPr>
          <w:rStyle w:val="FontStyle13"/>
          <w:sz w:val="28"/>
          <w:szCs w:val="28"/>
        </w:rPr>
        <w:t>Администрации Катав-Ивановского городс</w:t>
      </w:r>
      <w:r w:rsidR="0046271E">
        <w:rPr>
          <w:rStyle w:val="FontStyle13"/>
          <w:sz w:val="28"/>
          <w:szCs w:val="28"/>
        </w:rPr>
        <w:t xml:space="preserve">кого поселения вручить нагрудный </w:t>
      </w:r>
      <w:r w:rsidR="00965235">
        <w:rPr>
          <w:rStyle w:val="FontStyle13"/>
          <w:sz w:val="28"/>
          <w:szCs w:val="28"/>
        </w:rPr>
        <w:t>знак</w:t>
      </w:r>
      <w:r w:rsidR="0046271E">
        <w:rPr>
          <w:rStyle w:val="FontStyle13"/>
          <w:sz w:val="28"/>
          <w:szCs w:val="28"/>
        </w:rPr>
        <w:t>, удостоверение</w:t>
      </w:r>
      <w:r w:rsidR="00965235">
        <w:rPr>
          <w:rStyle w:val="FontStyle13"/>
          <w:sz w:val="28"/>
          <w:szCs w:val="28"/>
        </w:rPr>
        <w:t xml:space="preserve"> «Почётный гражданин Катав-Ивановского городского посе</w:t>
      </w:r>
      <w:r w:rsidR="0046271E">
        <w:rPr>
          <w:rStyle w:val="FontStyle13"/>
          <w:sz w:val="28"/>
          <w:szCs w:val="28"/>
        </w:rPr>
        <w:t>ления»</w:t>
      </w:r>
      <w:r w:rsidR="004F58C3">
        <w:rPr>
          <w:rStyle w:val="FontStyle13"/>
          <w:sz w:val="28"/>
          <w:szCs w:val="28"/>
        </w:rPr>
        <w:t xml:space="preserve"> и </w:t>
      </w:r>
      <w:r w:rsidR="0046271E">
        <w:rPr>
          <w:rStyle w:val="FontStyle13"/>
          <w:sz w:val="28"/>
          <w:szCs w:val="28"/>
        </w:rPr>
        <w:t>выплатить ей единовременное вознаграждение</w:t>
      </w:r>
      <w:r w:rsidR="005D5962">
        <w:rPr>
          <w:rStyle w:val="FontStyle13"/>
          <w:sz w:val="28"/>
          <w:szCs w:val="28"/>
        </w:rPr>
        <w:t xml:space="preserve"> в разме</w:t>
      </w:r>
      <w:r w:rsidR="0046271E">
        <w:rPr>
          <w:rStyle w:val="FontStyle13"/>
          <w:sz w:val="28"/>
          <w:szCs w:val="28"/>
        </w:rPr>
        <w:t>ре 5000 (пять тысяч) рублей</w:t>
      </w:r>
      <w:r w:rsidR="005D5962">
        <w:rPr>
          <w:rStyle w:val="FontStyle13"/>
          <w:sz w:val="28"/>
          <w:szCs w:val="28"/>
        </w:rPr>
        <w:t>.</w:t>
      </w:r>
    </w:p>
    <w:p w:rsidR="004960B9" w:rsidRDefault="00271A50" w:rsidP="00965235">
      <w:pPr>
        <w:pStyle w:val="Style4"/>
        <w:widowControl/>
        <w:spacing w:line="240" w:lineRule="auto"/>
        <w:ind w:firstLine="708"/>
        <w:jc w:val="both"/>
        <w:rPr>
          <w:rStyle w:val="FontStyle13"/>
          <w:sz w:val="28"/>
          <w:szCs w:val="28"/>
        </w:rPr>
      </w:pPr>
      <w:r w:rsidRPr="005F2D82">
        <w:rPr>
          <w:rStyle w:val="FontStyle13"/>
          <w:sz w:val="28"/>
          <w:szCs w:val="28"/>
        </w:rPr>
        <w:t xml:space="preserve"> </w:t>
      </w:r>
      <w:r w:rsidR="00EA51F3" w:rsidRPr="005F2D82">
        <w:rPr>
          <w:rStyle w:val="FontStyle13"/>
          <w:sz w:val="28"/>
          <w:szCs w:val="28"/>
        </w:rPr>
        <w:t>3</w:t>
      </w:r>
      <w:r w:rsidR="004960B9" w:rsidRPr="005F2D82">
        <w:rPr>
          <w:rStyle w:val="FontStyle13"/>
          <w:sz w:val="28"/>
          <w:szCs w:val="28"/>
        </w:rPr>
        <w:t>.</w:t>
      </w:r>
      <w:r w:rsidR="004960B9" w:rsidRPr="005F2D82">
        <w:rPr>
          <w:rStyle w:val="FontStyle13"/>
          <w:sz w:val="28"/>
          <w:szCs w:val="28"/>
        </w:rPr>
        <w:tab/>
      </w:r>
      <w:r w:rsidR="00965235">
        <w:rPr>
          <w:rStyle w:val="FontStyle13"/>
          <w:sz w:val="28"/>
          <w:szCs w:val="28"/>
        </w:rPr>
        <w:t>Настоящее Решение подл</w:t>
      </w:r>
      <w:r w:rsidR="005D5962">
        <w:rPr>
          <w:rStyle w:val="FontStyle13"/>
          <w:sz w:val="28"/>
          <w:szCs w:val="28"/>
        </w:rPr>
        <w:t>ежит официальному опубликованию в газете «Авангард».</w:t>
      </w:r>
    </w:p>
    <w:p w:rsidR="00965235" w:rsidRDefault="00965235" w:rsidP="00965235">
      <w:pPr>
        <w:pStyle w:val="Style4"/>
        <w:widowControl/>
        <w:spacing w:line="240" w:lineRule="auto"/>
        <w:ind w:firstLine="708"/>
        <w:jc w:val="both"/>
        <w:rPr>
          <w:rStyle w:val="FontStyle13"/>
          <w:sz w:val="28"/>
          <w:szCs w:val="28"/>
        </w:rPr>
      </w:pPr>
    </w:p>
    <w:p w:rsidR="00965235" w:rsidRPr="005F2D82" w:rsidRDefault="00965235" w:rsidP="00965235">
      <w:pPr>
        <w:pStyle w:val="Style4"/>
        <w:widowControl/>
        <w:spacing w:line="240" w:lineRule="auto"/>
        <w:ind w:firstLine="708"/>
        <w:jc w:val="both"/>
        <w:rPr>
          <w:rStyle w:val="FontStyle13"/>
          <w:sz w:val="28"/>
          <w:szCs w:val="28"/>
        </w:rPr>
      </w:pPr>
    </w:p>
    <w:p w:rsidR="005F2D82" w:rsidRPr="005F2D82" w:rsidRDefault="005F2D82" w:rsidP="004960B9">
      <w:pPr>
        <w:rPr>
          <w:sz w:val="28"/>
          <w:szCs w:val="28"/>
        </w:rPr>
      </w:pPr>
    </w:p>
    <w:p w:rsidR="004960B9" w:rsidRPr="005F2D82" w:rsidRDefault="004960B9" w:rsidP="004960B9">
      <w:pPr>
        <w:rPr>
          <w:sz w:val="28"/>
          <w:szCs w:val="28"/>
        </w:rPr>
      </w:pPr>
      <w:r w:rsidRPr="005F2D82">
        <w:rPr>
          <w:sz w:val="28"/>
          <w:szCs w:val="28"/>
        </w:rPr>
        <w:t xml:space="preserve">Председатель Совета депутатов </w:t>
      </w:r>
    </w:p>
    <w:p w:rsidR="00684F73" w:rsidRPr="005F2D82" w:rsidRDefault="004960B9">
      <w:pPr>
        <w:rPr>
          <w:sz w:val="28"/>
          <w:szCs w:val="28"/>
        </w:rPr>
      </w:pPr>
      <w:r w:rsidRPr="005F2D82">
        <w:rPr>
          <w:sz w:val="28"/>
          <w:szCs w:val="28"/>
        </w:rPr>
        <w:t xml:space="preserve">Катав-Ивановского городского поселения                           </w:t>
      </w:r>
      <w:r w:rsidR="00231615">
        <w:rPr>
          <w:sz w:val="28"/>
          <w:szCs w:val="28"/>
        </w:rPr>
        <w:t xml:space="preserve">         </w:t>
      </w:r>
      <w:r w:rsidRPr="005F2D82">
        <w:rPr>
          <w:sz w:val="28"/>
          <w:szCs w:val="28"/>
        </w:rPr>
        <w:t xml:space="preserve">    </w:t>
      </w:r>
      <w:r w:rsidR="00635F54">
        <w:rPr>
          <w:sz w:val="28"/>
          <w:szCs w:val="28"/>
        </w:rPr>
        <w:t>Г.Ф. Федосеева</w:t>
      </w:r>
      <w:r w:rsidR="00BF6377">
        <w:rPr>
          <w:sz w:val="28"/>
          <w:szCs w:val="28"/>
        </w:rPr>
        <w:t>.</w:t>
      </w:r>
    </w:p>
    <w:sectPr w:rsidR="00684F73" w:rsidRPr="005F2D82" w:rsidSect="00635F54">
      <w:pgSz w:w="11906" w:h="16838"/>
      <w:pgMar w:top="568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72756A"/>
    <w:multiLevelType w:val="hybridMultilevel"/>
    <w:tmpl w:val="EB34C386"/>
    <w:lvl w:ilvl="0" w:tplc="5AF83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2B4"/>
    <w:rsid w:val="00003A02"/>
    <w:rsid w:val="00063E63"/>
    <w:rsid w:val="00071743"/>
    <w:rsid w:val="001008B2"/>
    <w:rsid w:val="00115570"/>
    <w:rsid w:val="00116619"/>
    <w:rsid w:val="00162038"/>
    <w:rsid w:val="001834B1"/>
    <w:rsid w:val="001A5A60"/>
    <w:rsid w:val="001C277B"/>
    <w:rsid w:val="00225E04"/>
    <w:rsid w:val="00231615"/>
    <w:rsid w:val="00266BF3"/>
    <w:rsid w:val="00271A50"/>
    <w:rsid w:val="002876CF"/>
    <w:rsid w:val="002A6636"/>
    <w:rsid w:val="002B5B05"/>
    <w:rsid w:val="002E5D58"/>
    <w:rsid w:val="002F1E7E"/>
    <w:rsid w:val="00334DA8"/>
    <w:rsid w:val="00341216"/>
    <w:rsid w:val="003A05C2"/>
    <w:rsid w:val="003A147E"/>
    <w:rsid w:val="003C4A68"/>
    <w:rsid w:val="003F6A14"/>
    <w:rsid w:val="00400B7A"/>
    <w:rsid w:val="00405D7C"/>
    <w:rsid w:val="00427D94"/>
    <w:rsid w:val="00461181"/>
    <w:rsid w:val="0046271E"/>
    <w:rsid w:val="00477A58"/>
    <w:rsid w:val="00492C1E"/>
    <w:rsid w:val="004960B9"/>
    <w:rsid w:val="004A0DE6"/>
    <w:rsid w:val="004C1197"/>
    <w:rsid w:val="004D3BFF"/>
    <w:rsid w:val="004E5290"/>
    <w:rsid w:val="004F58C3"/>
    <w:rsid w:val="00524502"/>
    <w:rsid w:val="0056405A"/>
    <w:rsid w:val="005B7D71"/>
    <w:rsid w:val="005C3792"/>
    <w:rsid w:val="005D4832"/>
    <w:rsid w:val="005D5962"/>
    <w:rsid w:val="005F2D82"/>
    <w:rsid w:val="005F3736"/>
    <w:rsid w:val="00623BE9"/>
    <w:rsid w:val="00625724"/>
    <w:rsid w:val="00635F54"/>
    <w:rsid w:val="00655820"/>
    <w:rsid w:val="00684F73"/>
    <w:rsid w:val="006E5473"/>
    <w:rsid w:val="006F6E4A"/>
    <w:rsid w:val="00722FAB"/>
    <w:rsid w:val="00764C3D"/>
    <w:rsid w:val="00775B20"/>
    <w:rsid w:val="007B06DB"/>
    <w:rsid w:val="0086168E"/>
    <w:rsid w:val="00871DDF"/>
    <w:rsid w:val="008979C8"/>
    <w:rsid w:val="008F2AA8"/>
    <w:rsid w:val="00907706"/>
    <w:rsid w:val="00931D53"/>
    <w:rsid w:val="009347B5"/>
    <w:rsid w:val="00965235"/>
    <w:rsid w:val="009A21CE"/>
    <w:rsid w:val="009E5AC3"/>
    <w:rsid w:val="00A03F1B"/>
    <w:rsid w:val="00A3275D"/>
    <w:rsid w:val="00A620A6"/>
    <w:rsid w:val="00A9467C"/>
    <w:rsid w:val="00AD056D"/>
    <w:rsid w:val="00AE1F2C"/>
    <w:rsid w:val="00AF1F99"/>
    <w:rsid w:val="00B135CD"/>
    <w:rsid w:val="00B24EA7"/>
    <w:rsid w:val="00B54A30"/>
    <w:rsid w:val="00B83AE8"/>
    <w:rsid w:val="00B85ECF"/>
    <w:rsid w:val="00BA5345"/>
    <w:rsid w:val="00BC1083"/>
    <w:rsid w:val="00BC60CB"/>
    <w:rsid w:val="00BD07BC"/>
    <w:rsid w:val="00BF6377"/>
    <w:rsid w:val="00C6237B"/>
    <w:rsid w:val="00C752B4"/>
    <w:rsid w:val="00C7750F"/>
    <w:rsid w:val="00C8142A"/>
    <w:rsid w:val="00C821EE"/>
    <w:rsid w:val="00C82B91"/>
    <w:rsid w:val="00CD0BD1"/>
    <w:rsid w:val="00DF395E"/>
    <w:rsid w:val="00E063DB"/>
    <w:rsid w:val="00E21F7C"/>
    <w:rsid w:val="00E2393F"/>
    <w:rsid w:val="00E33AD3"/>
    <w:rsid w:val="00E34419"/>
    <w:rsid w:val="00E43E39"/>
    <w:rsid w:val="00EA51F3"/>
    <w:rsid w:val="00EA64EA"/>
    <w:rsid w:val="00EB184C"/>
    <w:rsid w:val="00EE2EF8"/>
    <w:rsid w:val="00EE783C"/>
    <w:rsid w:val="00F00628"/>
    <w:rsid w:val="00F27524"/>
    <w:rsid w:val="00F53B16"/>
    <w:rsid w:val="00F91639"/>
    <w:rsid w:val="00FB05F0"/>
    <w:rsid w:val="00FF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BCFC6-32A6-4625-8C32-9DB1B402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2B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52B4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C752B4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Style4">
    <w:name w:val="Style4"/>
    <w:basedOn w:val="a"/>
    <w:rsid w:val="00C752B4"/>
    <w:pPr>
      <w:widowControl w:val="0"/>
      <w:autoSpaceDE w:val="0"/>
      <w:autoSpaceDN w:val="0"/>
      <w:adjustRightInd w:val="0"/>
      <w:spacing w:line="300" w:lineRule="exact"/>
    </w:pPr>
    <w:rPr>
      <w:rFonts w:eastAsia="Times New Roman"/>
    </w:rPr>
  </w:style>
  <w:style w:type="paragraph" w:customStyle="1" w:styleId="Style6">
    <w:name w:val="Style6"/>
    <w:basedOn w:val="a"/>
    <w:rsid w:val="00C752B4"/>
    <w:pPr>
      <w:widowControl w:val="0"/>
      <w:autoSpaceDE w:val="0"/>
      <w:autoSpaceDN w:val="0"/>
      <w:adjustRightInd w:val="0"/>
      <w:spacing w:line="305" w:lineRule="exact"/>
      <w:jc w:val="both"/>
    </w:pPr>
    <w:rPr>
      <w:rFonts w:eastAsia="Times New Roman"/>
    </w:rPr>
  </w:style>
  <w:style w:type="character" w:customStyle="1" w:styleId="FontStyle13">
    <w:name w:val="Font Style13"/>
    <w:basedOn w:val="a0"/>
    <w:rsid w:val="00C752B4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4960B9"/>
    <w:pPr>
      <w:widowControl w:val="0"/>
      <w:autoSpaceDE w:val="0"/>
      <w:autoSpaceDN w:val="0"/>
      <w:adjustRightInd w:val="0"/>
      <w:spacing w:line="302" w:lineRule="exact"/>
      <w:ind w:firstLine="437"/>
      <w:jc w:val="both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334D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DA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Данеева Ксения Николаевна</cp:lastModifiedBy>
  <cp:revision>3</cp:revision>
  <cp:lastPrinted>2020-06-25T05:16:00Z</cp:lastPrinted>
  <dcterms:created xsi:type="dcterms:W3CDTF">2020-06-22T10:50:00Z</dcterms:created>
  <dcterms:modified xsi:type="dcterms:W3CDTF">2020-06-25T05:54:00Z</dcterms:modified>
</cp:coreProperties>
</file>